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71" w:rsidRDefault="00C53DF6" w:rsidP="009B1971">
      <w:pPr>
        <w:jc w:val="center"/>
      </w:pPr>
      <w:r>
        <w:t>Readme</w:t>
      </w:r>
    </w:p>
    <w:p w:rsidR="00CC1E71" w:rsidRDefault="00CC1E71"/>
    <w:p w:rsidR="00CC1E71" w:rsidRDefault="00C53DF6">
      <w:proofErr w:type="spellStart"/>
      <w:r>
        <w:t>ConeDetection</w:t>
      </w:r>
      <w:proofErr w:type="spellEnd"/>
      <w:r>
        <w:t xml:space="preserve"> is a </w:t>
      </w:r>
      <w:r w:rsidRPr="00C53DF6">
        <w:t>software package for identifying cone photoreceptors in non-confocal adaptive optics images such as split detection.</w:t>
      </w:r>
      <w:r w:rsidR="00492B29">
        <w:t xml:space="preserve"> The software GUI interface also allows for manual adjustment or labeling.</w:t>
      </w:r>
      <w:r w:rsidR="00C50EC2">
        <w:t xml:space="preserve"> The labeling can be exported for further analysis.</w:t>
      </w:r>
    </w:p>
    <w:p w:rsidR="00492B29" w:rsidRDefault="00492B29"/>
    <w:p w:rsidR="00F37E51" w:rsidRDefault="00597CC6">
      <w:r>
        <w:t>If any portion of this software is used, please cite the following paper in your publication:</w:t>
      </w:r>
    </w:p>
    <w:p w:rsidR="00597CC6" w:rsidRDefault="00597CC6"/>
    <w:p w:rsidR="000E651D" w:rsidRDefault="00445F5D">
      <w:r>
        <w:t xml:space="preserve">Jianfei Liu, HaeWon Jung, Alfredo </w:t>
      </w:r>
      <w:proofErr w:type="spellStart"/>
      <w:r>
        <w:t>Dubra</w:t>
      </w:r>
      <w:proofErr w:type="spellEnd"/>
      <w:r>
        <w:t xml:space="preserve">, and Johnny Tam, "Automated Photoreceptor Cell Identification on </w:t>
      </w:r>
      <w:proofErr w:type="spellStart"/>
      <w:r>
        <w:t>Nonconfocal</w:t>
      </w:r>
      <w:proofErr w:type="spellEnd"/>
      <w:r>
        <w:t xml:space="preserve"> Adaptive Optics Images Using Multiscale Circular Voting," Investigative Ophthalmology &amp; Visual Science 58(11)</w:t>
      </w:r>
      <w:r w:rsidR="00062BA3">
        <w:t>:</w:t>
      </w:r>
      <w:r>
        <w:t xml:space="preserve"> 4477-4489, 2017</w:t>
      </w:r>
    </w:p>
    <w:p w:rsidR="000E651D" w:rsidRDefault="000E651D"/>
    <w:p w:rsidR="00C53DF6" w:rsidRDefault="00C53DF6">
      <w:r>
        <w:t>The algorithm is described in the paper above.</w:t>
      </w:r>
    </w:p>
    <w:p w:rsidR="00C53DF6" w:rsidRDefault="00C53DF6"/>
    <w:p w:rsidR="00C464D2" w:rsidRDefault="001C0D38">
      <w:r>
        <w:t>After</w:t>
      </w:r>
      <w:r w:rsidR="00C464D2">
        <w:t xml:space="preserve"> download</w:t>
      </w:r>
      <w:r>
        <w:t>ing</w:t>
      </w:r>
      <w:r w:rsidR="00C464D2">
        <w:t xml:space="preserve"> ConeDetection-1.4.1_win64.exe</w:t>
      </w:r>
      <w:r>
        <w:t>,</w:t>
      </w:r>
      <w:r w:rsidR="00C464D2">
        <w:t xml:space="preserve"> follow the installation steps to </w:t>
      </w:r>
      <w:r w:rsidR="005125BC">
        <w:t xml:space="preserve">install the software in </w:t>
      </w:r>
      <w:r>
        <w:t>your</w:t>
      </w:r>
      <w:r w:rsidR="005125BC">
        <w:t xml:space="preserve"> local machine. </w:t>
      </w:r>
      <w:r w:rsidR="00FF6C80">
        <w:t>Once the software is launched, there are several buttons in the toolbar</w:t>
      </w:r>
      <w:r w:rsidR="00870EAE">
        <w:t>:</w:t>
      </w:r>
    </w:p>
    <w:p w:rsidR="005125BC" w:rsidRDefault="005125BC">
      <w:r>
        <w:t>Open: load single/multiple non-confocal split AO images (.</w:t>
      </w:r>
      <w:proofErr w:type="spellStart"/>
      <w:r>
        <w:t>tif</w:t>
      </w:r>
      <w:proofErr w:type="spellEnd"/>
      <w:r>
        <w:t>)</w:t>
      </w:r>
    </w:p>
    <w:p w:rsidR="005125BC" w:rsidRDefault="005125BC">
      <w:r>
        <w:t>Save: write detection results for the current active image</w:t>
      </w:r>
    </w:p>
    <w:p w:rsidR="005125BC" w:rsidRDefault="005125BC">
      <w:r>
        <w:t>Save all: write detection results for all images</w:t>
      </w:r>
    </w:p>
    <w:p w:rsidR="005125BC" w:rsidRDefault="005125BC">
      <w:r>
        <w:t>Detect</w:t>
      </w:r>
      <w:r w:rsidR="00FA46DC">
        <w:t xml:space="preserve">: </w:t>
      </w:r>
      <w:r w:rsidR="000F2AE2">
        <w:t>Initiates automatic detection with a set of parameters, briefly explained here:</w:t>
      </w:r>
    </w:p>
    <w:p w:rsidR="00FA46DC" w:rsidRDefault="00FF6C80" w:rsidP="00FA46DC">
      <w:pPr>
        <w:pStyle w:val="ListParagraph"/>
        <w:numPr>
          <w:ilvl w:val="0"/>
          <w:numId w:val="1"/>
        </w:numPr>
      </w:pPr>
      <w:r>
        <w:t>V</w:t>
      </w:r>
      <w:r w:rsidR="00FA46DC">
        <w:t>oting radius</w:t>
      </w:r>
      <w:r>
        <w:t>:</w:t>
      </w:r>
      <w:r w:rsidR="00FA46DC">
        <w:t xml:space="preserve"> control the size of search range</w:t>
      </w:r>
      <w:r w:rsidR="00A96E45">
        <w:t xml:space="preserve">. </w:t>
      </w:r>
      <w:r w:rsidR="004C4E6E">
        <w:t>T</w:t>
      </w:r>
      <w:r w:rsidR="00A96E45">
        <w:t>h</w:t>
      </w:r>
      <w:r w:rsidR="004C4E6E">
        <w:t>is</w:t>
      </w:r>
      <w:r w:rsidR="00A96E45">
        <w:t xml:space="preserve"> radius</w:t>
      </w:r>
      <w:r w:rsidR="004C4E6E">
        <w:t xml:space="preserve"> is specified</w:t>
      </w:r>
      <w:r w:rsidR="00A96E45">
        <w:t xml:space="preserve"> in pixel </w:t>
      </w:r>
      <w:r w:rsidR="004C4E6E">
        <w:t>units and</w:t>
      </w:r>
      <w:r w:rsidR="00A96E45">
        <w:t xml:space="preserve"> is important for </w:t>
      </w:r>
      <w:r w:rsidR="004C4E6E">
        <w:t xml:space="preserve">scaling </w:t>
      </w:r>
      <w:r w:rsidR="00A96E45">
        <w:t>the algorithm to different fields of view. Large</w:t>
      </w:r>
      <w:r w:rsidR="004C4E6E">
        <w:t>r</w:t>
      </w:r>
      <w:r w:rsidR="00A96E45">
        <w:t xml:space="preserve"> value</w:t>
      </w:r>
      <w:r w:rsidR="004C4E6E">
        <w:t>r</w:t>
      </w:r>
      <w:r w:rsidR="00A96E45">
        <w:t xml:space="preserve"> </w:t>
      </w:r>
      <w:r w:rsidR="004C4E6E">
        <w:t xml:space="preserve">are used </w:t>
      </w:r>
      <w:r w:rsidR="00A96E45">
        <w:t xml:space="preserve">for </w:t>
      </w:r>
      <w:r w:rsidR="00595762">
        <w:t>smaller</w:t>
      </w:r>
      <w:r w:rsidR="00595762">
        <w:t xml:space="preserve"> </w:t>
      </w:r>
      <w:r w:rsidR="00A96E45">
        <w:t>fields of view, and small</w:t>
      </w:r>
      <w:r w:rsidR="004C4E6E">
        <w:t>er</w:t>
      </w:r>
      <w:r w:rsidR="00A96E45">
        <w:t xml:space="preserve"> one</w:t>
      </w:r>
      <w:r w:rsidR="004C4E6E">
        <w:t xml:space="preserve">s </w:t>
      </w:r>
      <w:r w:rsidR="00A96E45">
        <w:t xml:space="preserve">for </w:t>
      </w:r>
      <w:r w:rsidR="00595762">
        <w:t>larger</w:t>
      </w:r>
      <w:r w:rsidR="00595762">
        <w:t xml:space="preserve"> </w:t>
      </w:r>
      <w:r w:rsidR="00A96E45">
        <w:t>fields of view.</w:t>
      </w:r>
      <w:r w:rsidR="0078505A">
        <w:t xml:space="preserve"> (default value: 5</w:t>
      </w:r>
      <w:r w:rsidR="004C4E6E">
        <w:t xml:space="preserve"> for a field of view of </w:t>
      </w:r>
      <w:r w:rsidR="00A812E5">
        <w:t>1 or 1.5</w:t>
      </w:r>
      <w:bookmarkStart w:id="0" w:name="_GoBack"/>
      <w:bookmarkEnd w:id="0"/>
      <w:r w:rsidR="004C4E6E">
        <w:t xml:space="preserve"> degrees</w:t>
      </w:r>
      <w:r w:rsidR="0078505A">
        <w:t>)</w:t>
      </w:r>
    </w:p>
    <w:p w:rsidR="00FA46DC" w:rsidRDefault="00FA46DC" w:rsidP="0078505A">
      <w:pPr>
        <w:pStyle w:val="ListParagraph"/>
        <w:numPr>
          <w:ilvl w:val="0"/>
          <w:numId w:val="1"/>
        </w:numPr>
      </w:pPr>
      <w:r>
        <w:t>Gradient threshold</w:t>
      </w:r>
      <w:r w:rsidR="00FF6C80">
        <w:t>:</w:t>
      </w:r>
      <w:r>
        <w:t xml:space="preserve"> </w:t>
      </w:r>
      <w:r w:rsidR="0054350E">
        <w:t xml:space="preserve">Used to </w:t>
      </w:r>
      <w:r>
        <w:t xml:space="preserve">select the boundary points used for </w:t>
      </w:r>
      <w:r w:rsidR="0054350E">
        <w:t xml:space="preserve">computing the </w:t>
      </w:r>
      <w:r>
        <w:t>voting response</w:t>
      </w:r>
      <w:r w:rsidR="00A96E45">
        <w:t>.</w:t>
      </w:r>
      <w:r w:rsidR="004D73B8">
        <w:t xml:space="preserve"> If the cone </w:t>
      </w:r>
      <w:r w:rsidR="0054350E">
        <w:t xml:space="preserve">boundaries </w:t>
      </w:r>
      <w:r w:rsidR="004D73B8">
        <w:t xml:space="preserve">in the image </w:t>
      </w:r>
      <w:r w:rsidR="0054350E">
        <w:t xml:space="preserve">are </w:t>
      </w:r>
      <w:r w:rsidR="004D73B8">
        <w:t>weak, reduce this value. Otherwise, enlarge it.</w:t>
      </w:r>
      <w:r w:rsidR="0078505A">
        <w:t xml:space="preserve"> (default value: 5)</w:t>
      </w:r>
    </w:p>
    <w:p w:rsidR="00AC22E6" w:rsidRDefault="00AC22E6" w:rsidP="0078505A">
      <w:pPr>
        <w:pStyle w:val="ListParagraph"/>
        <w:numPr>
          <w:ilvl w:val="0"/>
          <w:numId w:val="1"/>
        </w:numPr>
      </w:pPr>
      <w:r>
        <w:t>Scale value</w:t>
      </w:r>
      <w:r w:rsidR="00FF6C80">
        <w:t>:</w:t>
      </w:r>
      <w:r w:rsidR="004D73B8">
        <w:t xml:space="preserve"> </w:t>
      </w:r>
      <w:r w:rsidR="0054350E">
        <w:t xml:space="preserve">Scale </w:t>
      </w:r>
      <w:r>
        <w:t>for computing image gradient magnitudes</w:t>
      </w:r>
      <w:r w:rsidR="004D73B8">
        <w:t>. Large</w:t>
      </w:r>
      <w:r w:rsidR="0054350E">
        <w:t>r</w:t>
      </w:r>
      <w:r w:rsidR="004D73B8">
        <w:t xml:space="preserve"> values are used for </w:t>
      </w:r>
      <w:r w:rsidR="00FE1075">
        <w:t xml:space="preserve">smoothing out false positives, </w:t>
      </w:r>
      <w:r w:rsidR="0054350E">
        <w:t xml:space="preserve">and </w:t>
      </w:r>
      <w:r w:rsidR="00FE1075">
        <w:t>small</w:t>
      </w:r>
      <w:r w:rsidR="0054350E">
        <w:t>er</w:t>
      </w:r>
      <w:r w:rsidR="00FE1075">
        <w:t xml:space="preserve"> one</w:t>
      </w:r>
      <w:r w:rsidR="0054350E">
        <w:t>s</w:t>
      </w:r>
      <w:r w:rsidR="00FE1075">
        <w:t xml:space="preserve"> </w:t>
      </w:r>
      <w:r w:rsidR="0054350E">
        <w:t xml:space="preserve">to </w:t>
      </w:r>
      <w:r w:rsidR="00FE1075">
        <w:t>recover some missed detections</w:t>
      </w:r>
      <w:r w:rsidR="0054350E">
        <w:t xml:space="preserve"> (at the expense of more false positives)</w:t>
      </w:r>
      <w:r w:rsidR="00FE1075">
        <w:t>.</w:t>
      </w:r>
      <w:r w:rsidR="0078505A">
        <w:t xml:space="preserve"> (default value: 2)</w:t>
      </w:r>
    </w:p>
    <w:p w:rsidR="00F358F6" w:rsidRDefault="00540F7D" w:rsidP="0078505A">
      <w:pPr>
        <w:pStyle w:val="ListParagraph"/>
        <w:numPr>
          <w:ilvl w:val="0"/>
          <w:numId w:val="1"/>
        </w:numPr>
      </w:pPr>
      <w:r>
        <w:t>LOG response</w:t>
      </w:r>
      <w:r w:rsidR="00FF6C80">
        <w:t>:</w:t>
      </w:r>
      <w:r>
        <w:t xml:space="preserve"> </w:t>
      </w:r>
      <w:r w:rsidR="00016D29">
        <w:t>A</w:t>
      </w:r>
      <w:r>
        <w:t xml:space="preserve"> threshold to select detection points from </w:t>
      </w:r>
      <w:r w:rsidR="00016D29">
        <w:t xml:space="preserve">the </w:t>
      </w:r>
      <w:r>
        <w:t>multi-scale LOG response.</w:t>
      </w:r>
      <w:r w:rsidR="00FE1075">
        <w:t xml:space="preserve"> This value is </w:t>
      </w:r>
      <w:r w:rsidR="00016D29">
        <w:t>a</w:t>
      </w:r>
      <w:r w:rsidR="00FE1075">
        <w:t xml:space="preserve"> refinement of</w:t>
      </w:r>
      <w:r w:rsidR="00016D29">
        <w:t xml:space="preserve"> the</w:t>
      </w:r>
      <w:r w:rsidR="00FE1075">
        <w:t xml:space="preserve"> 'scale value' </w:t>
      </w:r>
      <w:r w:rsidR="00016D29">
        <w:t>parameter</w:t>
      </w:r>
      <w:r w:rsidR="00FE1075">
        <w:t>. Large</w:t>
      </w:r>
      <w:r w:rsidR="00016D29">
        <w:t>r</w:t>
      </w:r>
      <w:r w:rsidR="00FE1075">
        <w:t xml:space="preserve"> values are used </w:t>
      </w:r>
      <w:r w:rsidR="00016D29">
        <w:t>to reduce</w:t>
      </w:r>
      <w:r w:rsidR="00FE1075">
        <w:t xml:space="preserve"> false positives, </w:t>
      </w:r>
      <w:r w:rsidR="00016D29">
        <w:t xml:space="preserve">and </w:t>
      </w:r>
      <w:r w:rsidR="00FE1075">
        <w:t>small</w:t>
      </w:r>
      <w:r w:rsidR="00016D29">
        <w:t>er</w:t>
      </w:r>
      <w:r w:rsidR="00FE1075">
        <w:t xml:space="preserve"> one</w:t>
      </w:r>
      <w:r w:rsidR="00016D29">
        <w:t>s</w:t>
      </w:r>
      <w:r w:rsidR="00FE1075">
        <w:t xml:space="preserve"> </w:t>
      </w:r>
      <w:r w:rsidR="00016D29">
        <w:t xml:space="preserve">to </w:t>
      </w:r>
      <w:r w:rsidR="00FE1075">
        <w:t xml:space="preserve">recover some missed detections. </w:t>
      </w:r>
      <w:r w:rsidR="00AA6D01">
        <w:t xml:space="preserve">The recommendation is to first </w:t>
      </w:r>
      <w:r w:rsidR="00FE1075">
        <w:t>use</w:t>
      </w:r>
      <w:r w:rsidR="00AA6D01">
        <w:t xml:space="preserve"> the</w:t>
      </w:r>
      <w:r w:rsidR="00FE1075">
        <w:t xml:space="preserve"> 'scale value' to </w:t>
      </w:r>
      <w:r w:rsidR="00AA6D01">
        <w:t xml:space="preserve">set the threshold for </w:t>
      </w:r>
      <w:r w:rsidR="00FE1075">
        <w:t>false positives or</w:t>
      </w:r>
      <w:r w:rsidR="00AA6D01">
        <w:t xml:space="preserve"> to</w:t>
      </w:r>
      <w:r w:rsidR="00FE1075">
        <w:t xml:space="preserve"> recover missed detections</w:t>
      </w:r>
      <w:r w:rsidR="00AA6D01">
        <w:t xml:space="preserve"> (coarse adjustment), and then to use this one if further refinement is needed.</w:t>
      </w:r>
      <w:r w:rsidR="0078505A">
        <w:t xml:space="preserve"> (default value: 1.0)</w:t>
      </w:r>
      <w:r w:rsidR="00FE1075">
        <w:t xml:space="preserve">  </w:t>
      </w:r>
      <w:r>
        <w:t xml:space="preserve"> </w:t>
      </w:r>
    </w:p>
    <w:p w:rsidR="00FF6C80" w:rsidRDefault="00FE1075" w:rsidP="00FF6C80">
      <w:pPr>
        <w:pStyle w:val="ListParagraph"/>
        <w:numPr>
          <w:ilvl w:val="0"/>
          <w:numId w:val="1"/>
        </w:numPr>
      </w:pPr>
      <w:r>
        <w:lastRenderedPageBreak/>
        <w:t>Dim</w:t>
      </w:r>
      <w:r w:rsidR="00FA5FEA">
        <w:t xml:space="preserve"> cones check box: </w:t>
      </w:r>
      <w:r w:rsidR="00463E1A">
        <w:t xml:space="preserve">Keep this box unchecked </w:t>
      </w:r>
      <w:r w:rsidR="00FA5FEA">
        <w:t xml:space="preserve">unless there are </w:t>
      </w:r>
      <w:r w:rsidR="007F5D2C">
        <w:t xml:space="preserve">a large number of </w:t>
      </w:r>
      <w:r w:rsidR="002D2157">
        <w:t>dim</w:t>
      </w:r>
      <w:r w:rsidR="00FA5FEA">
        <w:t xml:space="preserve"> cones in the current image. </w:t>
      </w:r>
      <w:r>
        <w:t xml:space="preserve">This box is checked if the </w:t>
      </w:r>
      <w:r w:rsidR="00463E1A">
        <w:t xml:space="preserve">contrast </w:t>
      </w:r>
      <w:r>
        <w:t xml:space="preserve">is very low in most </w:t>
      </w:r>
      <w:r w:rsidR="00463E1A">
        <w:t xml:space="preserve">portions </w:t>
      </w:r>
      <w:r>
        <w:t xml:space="preserve">of the current image which will cause the algorithm to miss cone detections. Checking this box will force </w:t>
      </w:r>
      <w:r w:rsidR="00463E1A">
        <w:t xml:space="preserve">the </w:t>
      </w:r>
      <w:r>
        <w:t xml:space="preserve">algorithm to include </w:t>
      </w:r>
      <w:r w:rsidR="002D2157">
        <w:t xml:space="preserve">dimmer </w:t>
      </w:r>
      <w:r>
        <w:t xml:space="preserve">cones. </w:t>
      </w:r>
    </w:p>
    <w:p w:rsidR="00FF6C80" w:rsidRDefault="00FF6C80" w:rsidP="00FF6C80">
      <w:pPr>
        <w:pStyle w:val="ListParagraph"/>
        <w:numPr>
          <w:ilvl w:val="0"/>
          <w:numId w:val="1"/>
        </w:numPr>
      </w:pPr>
      <w:r>
        <w:t xml:space="preserve">Detect current: </w:t>
      </w:r>
      <w:r w:rsidR="00725941">
        <w:t xml:space="preserve">Perform automated </w:t>
      </w:r>
      <w:r>
        <w:t>detection for the current image</w:t>
      </w:r>
      <w:r w:rsidR="00725941">
        <w:t xml:space="preserve"> only.</w:t>
      </w:r>
    </w:p>
    <w:p w:rsidR="00FF6C80" w:rsidRDefault="00FF6C80" w:rsidP="00FF6C80">
      <w:pPr>
        <w:pStyle w:val="ListParagraph"/>
        <w:numPr>
          <w:ilvl w:val="0"/>
          <w:numId w:val="1"/>
        </w:numPr>
      </w:pPr>
      <w:r>
        <w:t xml:space="preserve">Detect all: </w:t>
      </w:r>
      <w:r w:rsidR="00725941">
        <w:t xml:space="preserve">Detect </w:t>
      </w:r>
      <w:r>
        <w:t>cone</w:t>
      </w:r>
      <w:r w:rsidR="00725941">
        <w:t xml:space="preserve">s </w:t>
      </w:r>
      <w:r>
        <w:t>for all</w:t>
      </w:r>
      <w:r w:rsidR="00725941">
        <w:t xml:space="preserve"> loaded</w:t>
      </w:r>
      <w:r>
        <w:t xml:space="preserve"> images</w:t>
      </w:r>
      <w:r w:rsidR="00725941">
        <w:t>.</w:t>
      </w:r>
    </w:p>
    <w:p w:rsidR="00500ED9" w:rsidRDefault="00500ED9" w:rsidP="00FF6C80">
      <w:r>
        <w:t>Adjust: normal mouse operation</w:t>
      </w:r>
    </w:p>
    <w:p w:rsidR="00500ED9" w:rsidRDefault="00500ED9" w:rsidP="00500ED9">
      <w:pPr>
        <w:pStyle w:val="ListParagraph"/>
        <w:numPr>
          <w:ilvl w:val="0"/>
          <w:numId w:val="2"/>
        </w:numPr>
      </w:pPr>
      <w:r>
        <w:t>Pressing and moving left mouse button will adjust image contrast</w:t>
      </w:r>
    </w:p>
    <w:p w:rsidR="00500ED9" w:rsidRDefault="00500ED9" w:rsidP="00500ED9">
      <w:pPr>
        <w:pStyle w:val="ListParagraph"/>
        <w:numPr>
          <w:ilvl w:val="0"/>
          <w:numId w:val="2"/>
        </w:numPr>
      </w:pPr>
      <w:r>
        <w:t>Mouse wheel, or pressing and moving right mouse button will zoom the image</w:t>
      </w:r>
    </w:p>
    <w:p w:rsidR="00500ED9" w:rsidRDefault="00500ED9" w:rsidP="00500ED9">
      <w:pPr>
        <w:pStyle w:val="ListParagraph"/>
        <w:numPr>
          <w:ilvl w:val="0"/>
          <w:numId w:val="2"/>
        </w:numPr>
      </w:pPr>
      <w:r>
        <w:t>Pressing and moving center button/wheel will move the image</w:t>
      </w:r>
    </w:p>
    <w:p w:rsidR="00FF6C80" w:rsidRDefault="00FF6C80" w:rsidP="00FF6C80">
      <w:r>
        <w:t>Mark:</w:t>
      </w:r>
      <w:r w:rsidR="00E12B5D">
        <w:t xml:space="preserve"> manually add detection points</w:t>
      </w:r>
    </w:p>
    <w:p w:rsidR="00E12B5D" w:rsidRDefault="00E12B5D" w:rsidP="00FF6C80">
      <w:r>
        <w:t>Erase: manually erase points</w:t>
      </w:r>
    </w:p>
    <w:p w:rsidR="00E12B5D" w:rsidRDefault="00E12B5D" w:rsidP="00FF6C80">
      <w:r>
        <w:t>Undo: undo manual operations</w:t>
      </w:r>
    </w:p>
    <w:p w:rsidR="00E12B5D" w:rsidRDefault="00E12B5D" w:rsidP="00FF6C80">
      <w:r>
        <w:t>Glyph size can be increased/decrease</w:t>
      </w:r>
    </w:p>
    <w:p w:rsidR="00E12B5D" w:rsidRDefault="00E12B5D" w:rsidP="00FF6C80">
      <w:r>
        <w:t>Check/uncheck to show cone glyphs</w:t>
      </w:r>
    </w:p>
    <w:p w:rsidR="00E12B5D" w:rsidRDefault="00E12B5D" w:rsidP="00FF6C80">
      <w:r>
        <w:t xml:space="preserve">Help: </w:t>
      </w:r>
      <w:r w:rsidR="00637DF9">
        <w:t>List</w:t>
      </w:r>
      <w:r>
        <w:t xml:space="preserve"> keyboard control</w:t>
      </w:r>
      <w:r w:rsidR="00637DF9">
        <w:t>s</w:t>
      </w:r>
    </w:p>
    <w:p w:rsidR="00E12B5D" w:rsidRDefault="00E12B5D" w:rsidP="00FF6C80">
      <w:r>
        <w:t xml:space="preserve">This software also keeps detection history of each input image. </w:t>
      </w:r>
      <w:r w:rsidR="00630481">
        <w:t xml:space="preserve">Once you detect once, the program will automatically load results in the next time you load the same image. </w:t>
      </w:r>
    </w:p>
    <w:p w:rsidR="001763AD" w:rsidRDefault="001763AD" w:rsidP="00FF6C80"/>
    <w:p w:rsidR="001763AD" w:rsidRDefault="001763AD" w:rsidP="00FF6C80">
      <w:bookmarkStart w:id="1" w:name="_Hlk2371655"/>
      <w:r w:rsidRPr="001763AD">
        <w:t>This software was primarily developed by Jianfei Liu, Andrei Volkov, and Johnny Tam, with research support from the Intramural Research Program of the National Institutes of Health, National Eye Institute.</w:t>
      </w:r>
      <w:bookmarkStart w:id="2" w:name="_Hlk2371686"/>
      <w:bookmarkEnd w:id="1"/>
      <w:r w:rsidR="000F5371">
        <w:t xml:space="preserve">[Contact the Tam lab: </w:t>
      </w:r>
      <w:r w:rsidR="000F5371" w:rsidRPr="000F5371">
        <w:t>https://nei.nih.gov/intramural/translational-imaging</w:t>
      </w:r>
      <w:r w:rsidR="000F5371">
        <w:t>]</w:t>
      </w:r>
      <w:bookmarkEnd w:id="2"/>
    </w:p>
    <w:sectPr w:rsidR="001763AD" w:rsidSect="00BD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D3E6E"/>
    <w:multiLevelType w:val="hybridMultilevel"/>
    <w:tmpl w:val="AA2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4DB6"/>
    <w:multiLevelType w:val="hybridMultilevel"/>
    <w:tmpl w:val="EA08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04"/>
    <w:rsid w:val="00016D29"/>
    <w:rsid w:val="00062BA3"/>
    <w:rsid w:val="0006654E"/>
    <w:rsid w:val="000E651D"/>
    <w:rsid w:val="000F2AE2"/>
    <w:rsid w:val="000F5371"/>
    <w:rsid w:val="001763AD"/>
    <w:rsid w:val="001C0D38"/>
    <w:rsid w:val="00245881"/>
    <w:rsid w:val="002D2157"/>
    <w:rsid w:val="003078FC"/>
    <w:rsid w:val="00356CEA"/>
    <w:rsid w:val="003D2C14"/>
    <w:rsid w:val="004425F3"/>
    <w:rsid w:val="00445F5D"/>
    <w:rsid w:val="00463E1A"/>
    <w:rsid w:val="00492B29"/>
    <w:rsid w:val="004A3204"/>
    <w:rsid w:val="004C4E6E"/>
    <w:rsid w:val="004D73B8"/>
    <w:rsid w:val="00500ED9"/>
    <w:rsid w:val="005125BC"/>
    <w:rsid w:val="005131DE"/>
    <w:rsid w:val="00515E52"/>
    <w:rsid w:val="00533325"/>
    <w:rsid w:val="00540F7D"/>
    <w:rsid w:val="0054350E"/>
    <w:rsid w:val="00595762"/>
    <w:rsid w:val="00597CC6"/>
    <w:rsid w:val="005A3A8D"/>
    <w:rsid w:val="00630481"/>
    <w:rsid w:val="00637DF9"/>
    <w:rsid w:val="00725941"/>
    <w:rsid w:val="00766F15"/>
    <w:rsid w:val="0077528F"/>
    <w:rsid w:val="0078505A"/>
    <w:rsid w:val="007F4EE2"/>
    <w:rsid w:val="007F5D2C"/>
    <w:rsid w:val="00870EAE"/>
    <w:rsid w:val="009B1971"/>
    <w:rsid w:val="00A812E5"/>
    <w:rsid w:val="00A96E45"/>
    <w:rsid w:val="00AA6D01"/>
    <w:rsid w:val="00AC22E6"/>
    <w:rsid w:val="00BB404B"/>
    <w:rsid w:val="00BD48FA"/>
    <w:rsid w:val="00C464D2"/>
    <w:rsid w:val="00C50EC2"/>
    <w:rsid w:val="00C53DF6"/>
    <w:rsid w:val="00CC1E71"/>
    <w:rsid w:val="00CC5E18"/>
    <w:rsid w:val="00D11CAB"/>
    <w:rsid w:val="00E12B5D"/>
    <w:rsid w:val="00E55206"/>
    <w:rsid w:val="00F358F6"/>
    <w:rsid w:val="00F37E51"/>
    <w:rsid w:val="00FA46DC"/>
    <w:rsid w:val="00FA5FEA"/>
    <w:rsid w:val="00FE0306"/>
    <w:rsid w:val="00FE1075"/>
    <w:rsid w:val="00FF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B270"/>
  <w15:docId w15:val="{F0876548-EB29-4F70-8913-796FBA06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C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Johnny (NIH/NEI) [E]</dc:creator>
  <cp:keywords/>
  <dc:description/>
  <cp:lastModifiedBy>Tam, Johnny (NIH/NEI) [E]</cp:lastModifiedBy>
  <cp:revision>45</cp:revision>
  <dcterms:created xsi:type="dcterms:W3CDTF">2018-09-14T19:01:00Z</dcterms:created>
  <dcterms:modified xsi:type="dcterms:W3CDTF">2019-03-06T19:34:00Z</dcterms:modified>
</cp:coreProperties>
</file>